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ED7DB" w14:textId="34514483" w:rsidR="003D593F" w:rsidRPr="00F73441" w:rsidRDefault="000A32C3" w:rsidP="003D593F">
      <w:pPr>
        <w:rPr>
          <w:b/>
          <w:color w:val="2E74B5" w:themeColor="accent5" w:themeShade="BF"/>
          <w:sz w:val="28"/>
          <w:szCs w:val="28"/>
        </w:rPr>
      </w:pPr>
      <w:r w:rsidRPr="00F73441">
        <w:rPr>
          <w:rFonts w:ascii="Times New Roman" w:hAnsi="Times New Roman" w:cs="Times New Roman"/>
          <w:noProof/>
          <w:sz w:val="28"/>
          <w:szCs w:val="28"/>
          <w:lang w:eastAsia="en-AU"/>
        </w:rPr>
        <mc:AlternateContent>
          <mc:Choice Requires="wps">
            <w:drawing>
              <wp:anchor distT="0" distB="457200" distL="114300" distR="114300" simplePos="0" relativeHeight="251653632" behindDoc="0" locked="0" layoutInCell="1" allowOverlap="1" wp14:anchorId="6BD223F3" wp14:editId="3B34739F">
                <wp:simplePos x="0" y="0"/>
                <wp:positionH relativeFrom="page">
                  <wp:align>left</wp:align>
                </wp:positionH>
                <wp:positionV relativeFrom="page">
                  <wp:posOffset>7620</wp:posOffset>
                </wp:positionV>
                <wp:extent cx="7559040" cy="1790700"/>
                <wp:effectExtent l="0" t="0" r="3810" b="0"/>
                <wp:wrapTopAndBottom/>
                <wp:docPr id="1" name="Rectangle 1" title="Masthead"/>
                <wp:cNvGraphicFramePr/>
                <a:graphic xmlns:a="http://schemas.openxmlformats.org/drawingml/2006/main">
                  <a:graphicData uri="http://schemas.microsoft.com/office/word/2010/wordprocessingShape">
                    <wps:wsp>
                      <wps:cNvSpPr/>
                      <wps:spPr>
                        <a:xfrm>
                          <a:off x="0" y="0"/>
                          <a:ext cx="7559040" cy="17907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67079BA3" w14:textId="71E48ACE" w:rsidR="00860256" w:rsidRDefault="00DE66D7" w:rsidP="00927F6A">
                            <w:pPr>
                              <w:pStyle w:val="Title"/>
                              <w:jc w:val="center"/>
                              <w:rPr>
                                <w:rFonts w:ascii="Bahnschrift Light" w:hAnsi="Bahnschrift Light"/>
                                <w:lang w:val="en-GB" w:bidi="en-GB"/>
                              </w:rPr>
                            </w:pPr>
                            <w:r>
                              <w:rPr>
                                <w:rFonts w:ascii="Bahnschrift Light" w:hAnsi="Bahnschrift Light"/>
                                <w:lang w:val="en-GB" w:bidi="en-GB"/>
                              </w:rPr>
                              <w:t xml:space="preserve">Mercy </w:t>
                            </w:r>
                            <w:r w:rsidR="00860256" w:rsidRPr="00860256">
                              <w:rPr>
                                <w:rFonts w:ascii="Bahnschrift Light" w:hAnsi="Bahnschrift Light"/>
                                <w:lang w:val="en-GB" w:bidi="en-GB"/>
                              </w:rPr>
                              <w:t>Hub Highlights</w:t>
                            </w:r>
                          </w:p>
                          <w:p w14:paraId="67ADF5A6" w14:textId="2D3ADF89" w:rsidR="00927F6A" w:rsidRDefault="003D593F" w:rsidP="00927F6A">
                            <w:pPr>
                              <w:pStyle w:val="Title"/>
                              <w:jc w:val="center"/>
                              <w:rPr>
                                <w:rFonts w:ascii="Bahnschrift Light" w:hAnsi="Bahnschrift Light"/>
                                <w:sz w:val="32"/>
                                <w:szCs w:val="32"/>
                                <w:lang w:val="en-GB" w:bidi="en-GB"/>
                              </w:rPr>
                            </w:pPr>
                            <w:r>
                              <w:rPr>
                                <w:rFonts w:ascii="Bahnschrift Light" w:hAnsi="Bahnschrift Light"/>
                                <w:sz w:val="32"/>
                                <w:szCs w:val="32"/>
                                <w:lang w:val="en-GB" w:bidi="en-GB"/>
                              </w:rPr>
                              <w:t xml:space="preserve">July </w:t>
                            </w:r>
                            <w:r w:rsidR="00927F6A" w:rsidRPr="00927F6A">
                              <w:rPr>
                                <w:rFonts w:ascii="Bahnschrift Light" w:hAnsi="Bahnschrift Light"/>
                                <w:sz w:val="32"/>
                                <w:szCs w:val="32"/>
                                <w:lang w:val="en-GB" w:bidi="en-GB"/>
                              </w:rPr>
                              <w:t>Edition 2020</w:t>
                            </w:r>
                          </w:p>
                          <w:p w14:paraId="469E656F" w14:textId="744204BE" w:rsidR="000A32C3" w:rsidRDefault="000A32C3" w:rsidP="00927F6A">
                            <w:pPr>
                              <w:pStyle w:val="Title"/>
                              <w:jc w:val="center"/>
                              <w:rPr>
                                <w:rFonts w:ascii="Bahnschrift Light" w:hAnsi="Bahnschrift Light"/>
                                <w:sz w:val="32"/>
                                <w:szCs w:val="32"/>
                                <w:lang w:val="en-GB" w:bidi="en-GB"/>
                              </w:rPr>
                            </w:pPr>
                            <w:r>
                              <w:rPr>
                                <w:rFonts w:ascii="Bahnschrift Light" w:hAnsi="Bahnschrift Light"/>
                                <w:noProof/>
                                <w:sz w:val="32"/>
                                <w:szCs w:val="32"/>
                                <w:lang w:val="en-AU" w:eastAsia="en-AU"/>
                              </w:rPr>
                              <w:drawing>
                                <wp:inline distT="0" distB="0" distL="0" distR="0" wp14:anchorId="08393D09" wp14:editId="5ACF0177">
                                  <wp:extent cx="1097280" cy="624114"/>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1943" cy="655205"/>
                                          </a:xfrm>
                                          <a:prstGeom prst="rect">
                                            <a:avLst/>
                                          </a:prstGeom>
                                          <a:noFill/>
                                          <a:ln>
                                            <a:noFill/>
                                          </a:ln>
                                        </pic:spPr>
                                      </pic:pic>
                                    </a:graphicData>
                                  </a:graphic>
                                </wp:inline>
                              </w:drawing>
                            </w:r>
                          </w:p>
                          <w:p w14:paraId="11E34429" w14:textId="77777777" w:rsidR="000A32C3" w:rsidRPr="00927F6A" w:rsidRDefault="000A32C3" w:rsidP="00927F6A">
                            <w:pPr>
                              <w:pStyle w:val="Title"/>
                              <w:jc w:val="center"/>
                              <w:rPr>
                                <w:rFonts w:ascii="Bahnschrift Light" w:hAnsi="Bahnschrift Light"/>
                                <w:sz w:val="32"/>
                                <w:szCs w:val="32"/>
                                <w:lang w:val="en-GB" w:bidi="en-GB"/>
                              </w:rPr>
                            </w:pPr>
                          </w:p>
                          <w:p w14:paraId="1693D26C" w14:textId="77777777" w:rsidR="00927F6A" w:rsidRDefault="00927F6A"/>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23F3" id="Rectangle 1" o:spid="_x0000_s1026" alt="Title: Masthead" style="position:absolute;margin-left:0;margin-top:.6pt;width:595.2pt;height:141pt;z-index:251653632;visibility:visible;mso-wrap-style:square;mso-width-percent:0;mso-height-percent:0;mso-wrap-distance-left:9pt;mso-wrap-distance-top:0;mso-wrap-distance-right:9pt;mso-wrap-distance-bottom:36pt;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" fillcolor="#5b9bd5 [3208]" stroked="f">
                <v:textbox inset="11.52pt,18pt,11.52pt,7.2pt">
                  <w:txbxContent>
                    <w:p w14:paraId="67079BA3" w14:textId="71E48ACE" w:rsidR="00860256" w:rsidRDefault="00DE66D7" w:rsidP="00927F6A">
                      <w:pPr>
                        <w:pStyle w:val="Title"/>
                        <w:jc w:val="center"/>
                        <w:rPr>
                          <w:rFonts w:ascii="Bahnschrift Light" w:hAnsi="Bahnschrift Light"/>
                          <w:lang w:val="en-GB" w:bidi="en-GB"/>
                        </w:rPr>
                      </w:pPr>
                      <w:r>
                        <w:rPr>
                          <w:rFonts w:ascii="Bahnschrift Light" w:hAnsi="Bahnschrift Light"/>
                          <w:lang w:val="en-GB" w:bidi="en-GB"/>
                        </w:rPr>
                        <w:t xml:space="preserve">Mercy </w:t>
                      </w:r>
                      <w:r w:rsidR="00860256" w:rsidRPr="00860256">
                        <w:rPr>
                          <w:rFonts w:ascii="Bahnschrift Light" w:hAnsi="Bahnschrift Light"/>
                          <w:lang w:val="en-GB" w:bidi="en-GB"/>
                        </w:rPr>
                        <w:t>Hub Highlights</w:t>
                      </w:r>
                    </w:p>
                    <w:p w14:paraId="67ADF5A6" w14:textId="2D3ADF89" w:rsidR="00927F6A" w:rsidRDefault="003D593F" w:rsidP="00927F6A">
                      <w:pPr>
                        <w:pStyle w:val="Title"/>
                        <w:jc w:val="center"/>
                        <w:rPr>
                          <w:rFonts w:ascii="Bahnschrift Light" w:hAnsi="Bahnschrift Light"/>
                          <w:sz w:val="32"/>
                          <w:szCs w:val="32"/>
                          <w:lang w:val="en-GB" w:bidi="en-GB"/>
                        </w:rPr>
                      </w:pPr>
                      <w:r>
                        <w:rPr>
                          <w:rFonts w:ascii="Bahnschrift Light" w:hAnsi="Bahnschrift Light"/>
                          <w:sz w:val="32"/>
                          <w:szCs w:val="32"/>
                          <w:lang w:val="en-GB" w:bidi="en-GB"/>
                        </w:rPr>
                        <w:t xml:space="preserve">July </w:t>
                      </w:r>
                      <w:r w:rsidR="00927F6A" w:rsidRPr="00927F6A">
                        <w:rPr>
                          <w:rFonts w:ascii="Bahnschrift Light" w:hAnsi="Bahnschrift Light"/>
                          <w:sz w:val="32"/>
                          <w:szCs w:val="32"/>
                          <w:lang w:val="en-GB" w:bidi="en-GB"/>
                        </w:rPr>
                        <w:t>Edition 2020</w:t>
                      </w:r>
                    </w:p>
                    <w:p w14:paraId="469E656F" w14:textId="744204BE" w:rsidR="000A32C3" w:rsidRDefault="000A32C3" w:rsidP="00927F6A">
                      <w:pPr>
                        <w:pStyle w:val="Title"/>
                        <w:jc w:val="center"/>
                        <w:rPr>
                          <w:rFonts w:ascii="Bahnschrift Light" w:hAnsi="Bahnschrift Light"/>
                          <w:sz w:val="32"/>
                          <w:szCs w:val="32"/>
                          <w:lang w:val="en-GB" w:bidi="en-GB"/>
                        </w:rPr>
                      </w:pPr>
                      <w:r>
                        <w:rPr>
                          <w:rFonts w:ascii="Bahnschrift Light" w:hAnsi="Bahnschrift Light"/>
                          <w:noProof/>
                          <w:sz w:val="32"/>
                          <w:szCs w:val="32"/>
                          <w:lang w:val="en-AU" w:eastAsia="en-AU"/>
                        </w:rPr>
                        <w:drawing>
                          <wp:inline distT="0" distB="0" distL="0" distR="0" wp14:anchorId="08393D09" wp14:editId="5ACF0177">
                            <wp:extent cx="1097280" cy="624114"/>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1943" cy="655205"/>
                                    </a:xfrm>
                                    <a:prstGeom prst="rect">
                                      <a:avLst/>
                                    </a:prstGeom>
                                    <a:noFill/>
                                    <a:ln>
                                      <a:noFill/>
                                    </a:ln>
                                  </pic:spPr>
                                </pic:pic>
                              </a:graphicData>
                            </a:graphic>
                          </wp:inline>
                        </w:drawing>
                      </w:r>
                    </w:p>
                    <w:p w14:paraId="11E34429" w14:textId="77777777" w:rsidR="000A32C3" w:rsidRPr="00927F6A" w:rsidRDefault="000A32C3" w:rsidP="00927F6A">
                      <w:pPr>
                        <w:pStyle w:val="Title"/>
                        <w:jc w:val="center"/>
                        <w:rPr>
                          <w:rFonts w:ascii="Bahnschrift Light" w:hAnsi="Bahnschrift Light"/>
                          <w:sz w:val="32"/>
                          <w:szCs w:val="32"/>
                          <w:lang w:val="en-GB" w:bidi="en-GB"/>
                        </w:rPr>
                      </w:pPr>
                    </w:p>
                    <w:p w14:paraId="1693D26C" w14:textId="77777777" w:rsidR="00927F6A" w:rsidRDefault="00927F6A"/>
                  </w:txbxContent>
                </v:textbox>
                <w10:wrap type="topAndBottom" anchorx="page" anchory="page"/>
              </v:rect>
            </w:pict>
          </mc:Fallback>
        </mc:AlternateContent>
      </w:r>
      <w:r w:rsidR="00175F34" w:rsidRPr="00F73441">
        <w:rPr>
          <w:b/>
          <w:color w:val="2E74B5" w:themeColor="accent5" w:themeShade="BF"/>
          <w:sz w:val="28"/>
          <w:szCs w:val="28"/>
        </w:rPr>
        <w:t>Facemasks for Mercy Health</w:t>
      </w:r>
    </w:p>
    <w:p w14:paraId="72DEB2B4" w14:textId="14B4CB2A" w:rsidR="00175F34" w:rsidRPr="00175F34" w:rsidRDefault="00F73441" w:rsidP="003D593F">
      <w:pPr>
        <w:rPr>
          <w:bCs/>
          <w:sz w:val="24"/>
          <w:szCs w:val="24"/>
        </w:rPr>
      </w:pPr>
      <w:r>
        <w:rPr>
          <w:b/>
          <w:noProof/>
          <w:color w:val="2E74B5" w:themeColor="accent5" w:themeShade="BF"/>
          <w:sz w:val="24"/>
          <w:szCs w:val="24"/>
          <w:lang w:eastAsia="en-AU"/>
        </w:rPr>
        <w:drawing>
          <wp:anchor distT="0" distB="0" distL="114300" distR="114300" simplePos="0" relativeHeight="251655680" behindDoc="0" locked="0" layoutInCell="1" allowOverlap="1" wp14:anchorId="14CDD768" wp14:editId="43B7CA0D">
            <wp:simplePos x="0" y="0"/>
            <wp:positionH relativeFrom="column">
              <wp:posOffset>2933700</wp:posOffset>
            </wp:positionH>
            <wp:positionV relativeFrom="paragraph">
              <wp:posOffset>1537970</wp:posOffset>
            </wp:positionV>
            <wp:extent cx="3542030" cy="262890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2030" cy="2628900"/>
                    </a:xfrm>
                    <a:prstGeom prst="rect">
                      <a:avLst/>
                    </a:prstGeom>
                    <a:noFill/>
                  </pic:spPr>
                </pic:pic>
              </a:graphicData>
            </a:graphic>
            <wp14:sizeRelH relativeFrom="margin">
              <wp14:pctWidth>0</wp14:pctWidth>
            </wp14:sizeRelH>
            <wp14:sizeRelV relativeFrom="margin">
              <wp14:pctHeight>0</wp14:pctHeight>
            </wp14:sizeRelV>
          </wp:anchor>
        </w:drawing>
      </w:r>
      <w:r w:rsidR="00175F34">
        <w:rPr>
          <w:b/>
          <w:noProof/>
          <w:color w:val="2E74B5" w:themeColor="accent5" w:themeShade="BF"/>
          <w:sz w:val="24"/>
          <w:szCs w:val="24"/>
          <w:lang w:eastAsia="en-AU"/>
        </w:rPr>
        <w:drawing>
          <wp:anchor distT="0" distB="0" distL="114300" distR="114300" simplePos="0" relativeHeight="251657728" behindDoc="0" locked="0" layoutInCell="1" allowOverlap="1" wp14:anchorId="0E53C4E5" wp14:editId="3C465AC3">
            <wp:simplePos x="0" y="0"/>
            <wp:positionH relativeFrom="column">
              <wp:posOffset>-152400</wp:posOffset>
            </wp:positionH>
            <wp:positionV relativeFrom="paragraph">
              <wp:posOffset>1499870</wp:posOffset>
            </wp:positionV>
            <wp:extent cx="3048000" cy="22828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2825"/>
                    </a:xfrm>
                    <a:prstGeom prst="rect">
                      <a:avLst/>
                    </a:prstGeom>
                    <a:noFill/>
                  </pic:spPr>
                </pic:pic>
              </a:graphicData>
            </a:graphic>
            <wp14:sizeRelH relativeFrom="margin">
              <wp14:pctWidth>0</wp14:pctWidth>
            </wp14:sizeRelH>
            <wp14:sizeRelV relativeFrom="margin">
              <wp14:pctHeight>0</wp14:pctHeight>
            </wp14:sizeRelV>
          </wp:anchor>
        </w:drawing>
      </w:r>
      <w:r w:rsidR="003D593F" w:rsidRPr="00175F34">
        <w:rPr>
          <w:bCs/>
          <w:sz w:val="24"/>
          <w:szCs w:val="24"/>
        </w:rPr>
        <w:t>Sr Evelyn Crotty, Institute Leader, put out a call for help for Mercy Health in what is clearly a critical time and one of deep anxiety for the welfare of residents, staff and the families at this time, more especially in Melbourne and regional Victoria. S</w:t>
      </w:r>
      <w:r w:rsidR="00A94612">
        <w:rPr>
          <w:bCs/>
          <w:sz w:val="24"/>
          <w:szCs w:val="24"/>
        </w:rPr>
        <w:t>o Mary Geason and Marg Ryan responded as rapidly as they</w:t>
      </w:r>
      <w:r w:rsidR="003D593F" w:rsidRPr="00175F34">
        <w:rPr>
          <w:bCs/>
          <w:sz w:val="24"/>
          <w:szCs w:val="24"/>
        </w:rPr>
        <w:t xml:space="preserve"> could, as is the goal of the Mercy Action and Spirituality Hub team, to respond to the needs of contemporary mission, in particular this urgent need for health workers to have access to masks, not only at work, but when travelling to and from work.</w:t>
      </w:r>
    </w:p>
    <w:p w14:paraId="4385EA9C" w14:textId="667E41F2" w:rsidR="003D593F" w:rsidRPr="003D593F" w:rsidRDefault="00175F34" w:rsidP="003D593F">
      <w:pPr>
        <w:rPr>
          <w:b/>
          <w:color w:val="2E74B5" w:themeColor="accent5" w:themeShade="BF"/>
          <w:sz w:val="24"/>
          <w:szCs w:val="24"/>
        </w:rPr>
      </w:pPr>
      <w:r>
        <w:rPr>
          <w:b/>
          <w:noProof/>
          <w:color w:val="2E74B5" w:themeColor="accent5" w:themeShade="BF"/>
          <w:sz w:val="24"/>
          <w:szCs w:val="24"/>
          <w:lang w:eastAsia="en-AU"/>
        </w:rPr>
        <w:drawing>
          <wp:anchor distT="0" distB="0" distL="114300" distR="114300" simplePos="0" relativeHeight="251660288" behindDoc="0" locked="0" layoutInCell="1" allowOverlap="1" wp14:anchorId="232F944C" wp14:editId="04EC6DA2">
            <wp:simplePos x="0" y="0"/>
            <wp:positionH relativeFrom="margin">
              <wp:posOffset>4351020</wp:posOffset>
            </wp:positionH>
            <wp:positionV relativeFrom="paragraph">
              <wp:posOffset>216535</wp:posOffset>
            </wp:positionV>
            <wp:extent cx="1970405" cy="15817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0405" cy="1581785"/>
                    </a:xfrm>
                    <a:prstGeom prst="rect">
                      <a:avLst/>
                    </a:prstGeom>
                    <a:noFill/>
                  </pic:spPr>
                </pic:pic>
              </a:graphicData>
            </a:graphic>
            <wp14:sizeRelH relativeFrom="margin">
              <wp14:pctWidth>0</wp14:pctWidth>
            </wp14:sizeRelH>
            <wp14:sizeRelV relativeFrom="margin">
              <wp14:pctHeight>0</wp14:pctHeight>
            </wp14:sizeRelV>
          </wp:anchor>
        </w:drawing>
      </w:r>
    </w:p>
    <w:p w14:paraId="285FE212" w14:textId="1845C1E2" w:rsidR="00A94612" w:rsidRDefault="00A94612" w:rsidP="003D593F">
      <w:pPr>
        <w:rPr>
          <w:b/>
          <w:color w:val="2E74B5" w:themeColor="accent5" w:themeShade="BF"/>
          <w:sz w:val="24"/>
          <w:szCs w:val="24"/>
        </w:rPr>
      </w:pPr>
    </w:p>
    <w:p w14:paraId="071DE88D" w14:textId="5E0CB3F0" w:rsidR="00DE66D7" w:rsidRPr="00F73441" w:rsidRDefault="000A32C3" w:rsidP="003D593F">
      <w:pPr>
        <w:rPr>
          <w:b/>
          <w:color w:val="2E74B5" w:themeColor="accent5" w:themeShade="BF"/>
          <w:sz w:val="28"/>
          <w:szCs w:val="28"/>
        </w:rPr>
      </w:pPr>
      <w:r w:rsidRPr="00F73441">
        <w:rPr>
          <w:b/>
          <w:color w:val="2E74B5" w:themeColor="accent5" w:themeShade="BF"/>
          <w:sz w:val="28"/>
          <w:szCs w:val="28"/>
        </w:rPr>
        <w:t xml:space="preserve">NAIDOC Celebration </w:t>
      </w:r>
    </w:p>
    <w:p w14:paraId="0BD99561" w14:textId="6414B84D" w:rsidR="001B301C" w:rsidRDefault="000A32C3" w:rsidP="003D593F">
      <w:pPr>
        <w:rPr>
          <w:bCs/>
          <w:sz w:val="24"/>
          <w:szCs w:val="24"/>
        </w:rPr>
      </w:pPr>
      <w:r w:rsidRPr="000A32C3">
        <w:rPr>
          <w:bCs/>
          <w:sz w:val="24"/>
          <w:szCs w:val="24"/>
        </w:rPr>
        <w:t xml:space="preserve">In celebration of what would traditionally be NAIDOC </w:t>
      </w:r>
      <w:r>
        <w:rPr>
          <w:bCs/>
          <w:sz w:val="24"/>
          <w:szCs w:val="24"/>
        </w:rPr>
        <w:t>W</w:t>
      </w:r>
      <w:r w:rsidRPr="000A32C3">
        <w:rPr>
          <w:bCs/>
          <w:sz w:val="24"/>
          <w:szCs w:val="24"/>
        </w:rPr>
        <w:t>eek</w:t>
      </w:r>
      <w:r w:rsidR="001B301C">
        <w:rPr>
          <w:bCs/>
          <w:sz w:val="24"/>
          <w:szCs w:val="24"/>
        </w:rPr>
        <w:t xml:space="preserve"> (5-12 July) staff</w:t>
      </w:r>
      <w:r w:rsidRPr="000A32C3">
        <w:rPr>
          <w:bCs/>
          <w:sz w:val="24"/>
          <w:szCs w:val="24"/>
        </w:rPr>
        <w:t xml:space="preserve"> at the Mercy Hub, sisters and friends joined in a short reflection to </w:t>
      </w:r>
      <w:r w:rsidR="001B301C">
        <w:rPr>
          <w:bCs/>
          <w:sz w:val="24"/>
          <w:szCs w:val="24"/>
        </w:rPr>
        <w:t>commemorate t</w:t>
      </w:r>
      <w:r w:rsidRPr="000A32C3">
        <w:rPr>
          <w:bCs/>
          <w:sz w:val="24"/>
          <w:szCs w:val="24"/>
        </w:rPr>
        <w:t xml:space="preserve">he </w:t>
      </w:r>
      <w:r w:rsidR="001B301C">
        <w:rPr>
          <w:bCs/>
          <w:sz w:val="24"/>
          <w:szCs w:val="24"/>
        </w:rPr>
        <w:t>week</w:t>
      </w:r>
      <w:r w:rsidRPr="000A32C3">
        <w:rPr>
          <w:bCs/>
          <w:sz w:val="24"/>
          <w:szCs w:val="24"/>
        </w:rPr>
        <w:t xml:space="preserve"> during Comfortable Cuppa. </w:t>
      </w:r>
      <w:r w:rsidR="001B301C">
        <w:rPr>
          <w:bCs/>
          <w:sz w:val="24"/>
          <w:szCs w:val="24"/>
        </w:rPr>
        <w:t xml:space="preserve">The reflection led by Anne Pate acknowledged and celebrated the achievements of Aboriginal and Torres Straight Islander People. </w:t>
      </w:r>
    </w:p>
    <w:p w14:paraId="48D36FAF" w14:textId="328FF7C3" w:rsidR="000A32C3" w:rsidRDefault="00F73441" w:rsidP="003D593F">
      <w:pPr>
        <w:rPr>
          <w:bCs/>
          <w:sz w:val="24"/>
          <w:szCs w:val="24"/>
        </w:rPr>
      </w:pPr>
      <w:r>
        <w:rPr>
          <w:rFonts w:cstheme="minorHAnsi"/>
          <w:noProof/>
          <w:sz w:val="24"/>
          <w:szCs w:val="24"/>
          <w:lang w:eastAsia="en-AU"/>
        </w:rPr>
        <w:drawing>
          <wp:anchor distT="0" distB="0" distL="114300" distR="114300" simplePos="0" relativeHeight="251661824" behindDoc="0" locked="0" layoutInCell="1" allowOverlap="1" wp14:anchorId="667FA224" wp14:editId="5CDC007B">
            <wp:simplePos x="0" y="0"/>
            <wp:positionH relativeFrom="margin">
              <wp:posOffset>257175</wp:posOffset>
            </wp:positionH>
            <wp:positionV relativeFrom="paragraph">
              <wp:posOffset>474345</wp:posOffset>
            </wp:positionV>
            <wp:extent cx="2171700" cy="9048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2C3">
        <w:rPr>
          <w:bCs/>
          <w:sz w:val="24"/>
          <w:szCs w:val="24"/>
        </w:rPr>
        <w:t xml:space="preserve">Further </w:t>
      </w:r>
      <w:r w:rsidR="001B301C">
        <w:rPr>
          <w:bCs/>
          <w:sz w:val="24"/>
          <w:szCs w:val="24"/>
        </w:rPr>
        <w:t>online events</w:t>
      </w:r>
      <w:r w:rsidR="000A32C3">
        <w:rPr>
          <w:bCs/>
          <w:sz w:val="24"/>
          <w:szCs w:val="24"/>
        </w:rPr>
        <w:t xml:space="preserve"> will be planned in the coming months to celebrate th</w:t>
      </w:r>
      <w:r w:rsidR="001B301C">
        <w:rPr>
          <w:bCs/>
          <w:sz w:val="24"/>
          <w:szCs w:val="24"/>
        </w:rPr>
        <w:t>is year’s</w:t>
      </w:r>
      <w:r w:rsidR="000A32C3">
        <w:rPr>
          <w:bCs/>
          <w:sz w:val="24"/>
          <w:szCs w:val="24"/>
        </w:rPr>
        <w:t xml:space="preserve"> newly proposed date (</w:t>
      </w:r>
      <w:r w:rsidR="00782FE9">
        <w:rPr>
          <w:bCs/>
          <w:sz w:val="24"/>
          <w:szCs w:val="24"/>
        </w:rPr>
        <w:t xml:space="preserve">8-15 </w:t>
      </w:r>
      <w:r w:rsidR="00772784">
        <w:rPr>
          <w:bCs/>
          <w:sz w:val="24"/>
          <w:szCs w:val="24"/>
        </w:rPr>
        <w:t>Nov).</w:t>
      </w:r>
      <w:r w:rsidR="000A32C3" w:rsidRPr="000A32C3">
        <w:rPr>
          <w:bCs/>
          <w:sz w:val="24"/>
          <w:szCs w:val="24"/>
        </w:rPr>
        <w:t xml:space="preserve"> </w:t>
      </w:r>
    </w:p>
    <w:p w14:paraId="3E804E0B" w14:textId="73E8519D" w:rsidR="001B301C" w:rsidRPr="001B301C" w:rsidRDefault="001B301C" w:rsidP="003D593F">
      <w:pPr>
        <w:rPr>
          <w:bCs/>
          <w:sz w:val="24"/>
          <w:szCs w:val="24"/>
        </w:rPr>
      </w:pPr>
    </w:p>
    <w:p w14:paraId="7018BDFA" w14:textId="19FED73A" w:rsidR="00F73441" w:rsidRDefault="003D593F" w:rsidP="00CE009E">
      <w:pPr>
        <w:pStyle w:val="NoSpacing"/>
        <w:jc w:val="center"/>
        <w:rPr>
          <w:b/>
          <w:color w:val="5B9BD5" w:themeColor="accent5"/>
          <w:sz w:val="28"/>
          <w:szCs w:val="28"/>
        </w:rPr>
      </w:pPr>
      <w:r w:rsidRPr="001412AD">
        <w:rPr>
          <w:b/>
          <w:color w:val="5B9BD5" w:themeColor="accent5"/>
          <w:sz w:val="24"/>
          <w:szCs w:val="24"/>
        </w:rPr>
        <w:t xml:space="preserve"> </w:t>
      </w:r>
    </w:p>
    <w:p w14:paraId="41CC117B" w14:textId="77777777" w:rsidR="00F73441" w:rsidRDefault="00F73441" w:rsidP="00CE009E">
      <w:pPr>
        <w:pStyle w:val="NoSpacing"/>
        <w:jc w:val="center"/>
        <w:rPr>
          <w:b/>
          <w:color w:val="5B9BD5" w:themeColor="accent5"/>
          <w:sz w:val="28"/>
          <w:szCs w:val="28"/>
        </w:rPr>
      </w:pPr>
    </w:p>
    <w:p w14:paraId="6CD8A97A" w14:textId="60937D12" w:rsidR="00F73441" w:rsidRDefault="00F73441" w:rsidP="00CE009E">
      <w:pPr>
        <w:pStyle w:val="NoSpacing"/>
        <w:jc w:val="center"/>
        <w:rPr>
          <w:rFonts w:ascii="Lucida Calligraphy" w:hAnsi="Lucida Calligraphy"/>
          <w:b/>
          <w:color w:val="5B9BD5" w:themeColor="accent5"/>
          <w:sz w:val="28"/>
          <w:szCs w:val="28"/>
        </w:rPr>
      </w:pPr>
    </w:p>
    <w:p w14:paraId="4CDE0F13" w14:textId="4EEA9FBC" w:rsidR="00175F34" w:rsidRPr="00CE009E" w:rsidRDefault="00F73441" w:rsidP="00CE009E">
      <w:pPr>
        <w:pStyle w:val="NoSpacing"/>
        <w:jc w:val="center"/>
        <w:rPr>
          <w:rFonts w:cstheme="minorHAnsi"/>
          <w:b/>
          <w:color w:val="5B9BD5" w:themeColor="accent5"/>
          <w:sz w:val="28"/>
          <w:szCs w:val="28"/>
        </w:rPr>
      </w:pPr>
      <w:r>
        <w:rPr>
          <w:rFonts w:ascii="Lucida Calligraphy" w:hAnsi="Lucida Calligraphy"/>
          <w:b/>
          <w:color w:val="5B9BD5" w:themeColor="accent5"/>
          <w:sz w:val="28"/>
          <w:szCs w:val="28"/>
        </w:rPr>
        <w:lastRenderedPageBreak/>
        <w:t>J</w:t>
      </w:r>
      <w:r w:rsidR="00CE009E" w:rsidRPr="00CE009E">
        <w:rPr>
          <w:rFonts w:ascii="Lucida Calligraphy" w:hAnsi="Lucida Calligraphy"/>
          <w:b/>
          <w:color w:val="5B9BD5" w:themeColor="accent5"/>
          <w:sz w:val="28"/>
          <w:szCs w:val="28"/>
        </w:rPr>
        <w:t xml:space="preserve">ourneying with Mercy – </w:t>
      </w:r>
      <w:r w:rsidR="00CE009E" w:rsidRPr="00CE009E">
        <w:rPr>
          <w:rFonts w:cstheme="minorHAnsi"/>
          <w:b/>
          <w:color w:val="5B9BD5" w:themeColor="accent5"/>
          <w:sz w:val="28"/>
          <w:szCs w:val="28"/>
        </w:rPr>
        <w:t xml:space="preserve">A reflection by </w:t>
      </w:r>
      <w:r w:rsidR="001412AD" w:rsidRPr="00CE009E">
        <w:rPr>
          <w:rFonts w:cstheme="minorHAnsi"/>
          <w:b/>
          <w:color w:val="5B9BD5" w:themeColor="accent5"/>
          <w:sz w:val="28"/>
          <w:szCs w:val="28"/>
        </w:rPr>
        <w:t>Anne Pate</w:t>
      </w:r>
    </w:p>
    <w:p w14:paraId="5C3D5DCD" w14:textId="77777777" w:rsidR="001412AD" w:rsidRPr="00782FE9" w:rsidRDefault="001412AD" w:rsidP="001412AD">
      <w:pPr>
        <w:pStyle w:val="NoSpacing"/>
        <w:jc w:val="center"/>
      </w:pPr>
    </w:p>
    <w:p w14:paraId="63186E7A" w14:textId="6E236C29" w:rsidR="00E2587D" w:rsidRDefault="003D593F" w:rsidP="00E2587D">
      <w:pPr>
        <w:rPr>
          <w:rFonts w:cstheme="minorHAnsi"/>
          <w:sz w:val="24"/>
          <w:szCs w:val="24"/>
        </w:rPr>
      </w:pPr>
      <w:r w:rsidRPr="003D593F">
        <w:rPr>
          <w:rFonts w:cstheme="minorHAnsi"/>
          <w:sz w:val="24"/>
          <w:szCs w:val="24"/>
        </w:rPr>
        <w:t xml:space="preserve">As I leave my role as Program &amp; Activities Facilitator, I am grateful for the opportunity to reflect on my time at the Mercy Hub.  Since joining the Mercy Hub team in December 2017, I have had the privilege of working alongside dedicated sisters and lay staff in this exciting and growing ministry.  The Mercy Hub is active in the local Carlton community, provides a home base for sisters involved in regional and global mission, and </w:t>
      </w:r>
      <w:r w:rsidR="00782FE9">
        <w:rPr>
          <w:rFonts w:cstheme="minorHAnsi"/>
          <w:sz w:val="24"/>
          <w:szCs w:val="24"/>
        </w:rPr>
        <w:t xml:space="preserve">now </w:t>
      </w:r>
      <w:r w:rsidRPr="003D593F">
        <w:rPr>
          <w:rFonts w:cstheme="minorHAnsi"/>
          <w:sz w:val="24"/>
          <w:szCs w:val="24"/>
        </w:rPr>
        <w:t xml:space="preserve">hosts online events such as the weekly Comfortable Cuppa prayers and </w:t>
      </w:r>
      <w:proofErr w:type="spellStart"/>
      <w:r w:rsidRPr="003D593F">
        <w:rPr>
          <w:rFonts w:cstheme="minorHAnsi"/>
          <w:sz w:val="24"/>
          <w:szCs w:val="24"/>
        </w:rPr>
        <w:t>Laudato</w:t>
      </w:r>
      <w:proofErr w:type="spellEnd"/>
      <w:r w:rsidRPr="003D593F">
        <w:rPr>
          <w:rFonts w:cstheme="minorHAnsi"/>
          <w:sz w:val="24"/>
          <w:szCs w:val="24"/>
        </w:rPr>
        <w:t xml:space="preserve"> Si’ celebration which have reached sisters and others across the Institute and beyond.  It has been wonderful to participate in the growth of these initiatives and to see what can happen when we step into new w</w:t>
      </w:r>
      <w:r w:rsidR="00E2587D">
        <w:rPr>
          <w:rFonts w:cstheme="minorHAnsi"/>
          <w:sz w:val="24"/>
          <w:szCs w:val="24"/>
        </w:rPr>
        <w:t>ays of being mercy in the world.</w:t>
      </w:r>
      <w:r w:rsidR="00E2587D">
        <w:rPr>
          <w:noProof/>
          <w:lang w:eastAsia="en-AU"/>
        </w:rPr>
        <mc:AlternateContent>
          <mc:Choice Requires="wps">
            <w:drawing>
              <wp:anchor distT="0" distB="0" distL="114300" distR="114300" simplePos="0" relativeHeight="251665408" behindDoc="0" locked="0" layoutInCell="1" allowOverlap="1" wp14:anchorId="7A4A70EA" wp14:editId="79577D73">
                <wp:simplePos x="0" y="0"/>
                <wp:positionH relativeFrom="column">
                  <wp:posOffset>2771775</wp:posOffset>
                </wp:positionH>
                <wp:positionV relativeFrom="paragraph">
                  <wp:posOffset>2411095</wp:posOffset>
                </wp:positionV>
                <wp:extent cx="3688080" cy="104775"/>
                <wp:effectExtent l="0" t="0" r="762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688080" cy="104775"/>
                        </a:xfrm>
                        <a:prstGeom prst="rect">
                          <a:avLst/>
                        </a:prstGeom>
                        <a:solidFill>
                          <a:prstClr val="white"/>
                        </a:solidFill>
                        <a:ln>
                          <a:noFill/>
                        </a:ln>
                      </wps:spPr>
                      <wps:txbx>
                        <w:txbxContent>
                          <w:p w14:paraId="19920C76" w14:textId="400B0159" w:rsidR="00EE07B6" w:rsidRPr="006810A1" w:rsidRDefault="00EE07B6" w:rsidP="00EE07B6">
                            <w:pPr>
                              <w:pStyle w:val="Caption"/>
                              <w:jc w:val="center"/>
                              <w:rPr>
                                <w:rFonts w:cstheme="minorHAns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4A70EA" id="_x0000_t202" coordsize="21600,21600" o:spt="202" path="m,l,21600r21600,l21600,xe">
                <v:stroke joinstyle="miter"/>
                <v:path gradientshapeok="t" o:connecttype="rect"/>
              </v:shapetype>
              <v:shape id="Text Box 11" o:spid="_x0000_s1027" type="#_x0000_t202" style="position:absolute;margin-left:218.25pt;margin-top:189.85pt;width:290.4pt;height: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" stroked="f">
                <v:textbox inset="0,0,0,0">
                  <w:txbxContent>
                    <w:p w14:paraId="19920C76" w14:textId="400B0159" w:rsidR="00EE07B6" w:rsidRPr="006810A1" w:rsidRDefault="00EE07B6" w:rsidP="00EE07B6">
                      <w:pPr>
                        <w:pStyle w:val="Caption"/>
                        <w:jc w:val="center"/>
                        <w:rPr>
                          <w:rFonts w:cstheme="minorHAnsi"/>
                          <w:sz w:val="24"/>
                          <w:szCs w:val="24"/>
                        </w:rPr>
                      </w:pPr>
                    </w:p>
                  </w:txbxContent>
                </v:textbox>
                <w10:wrap type="square"/>
              </v:shape>
            </w:pict>
          </mc:Fallback>
        </mc:AlternateContent>
      </w:r>
      <w:r w:rsidR="00CA35B8">
        <w:rPr>
          <w:rFonts w:cstheme="minorHAnsi"/>
          <w:noProof/>
          <w:sz w:val="24"/>
          <w:szCs w:val="24"/>
          <w:lang w:eastAsia="en-AU"/>
        </w:rPr>
        <w:drawing>
          <wp:anchor distT="0" distB="0" distL="114300" distR="114300" simplePos="0" relativeHeight="251663360" behindDoc="0" locked="0" layoutInCell="1" allowOverlap="1" wp14:anchorId="03478CFD" wp14:editId="7F8BD1E1">
            <wp:simplePos x="0" y="0"/>
            <wp:positionH relativeFrom="page">
              <wp:posOffset>3752850</wp:posOffset>
            </wp:positionH>
            <wp:positionV relativeFrom="paragraph">
              <wp:posOffset>86995</wp:posOffset>
            </wp:positionV>
            <wp:extent cx="2971800" cy="18116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09E">
        <w:rPr>
          <w:rFonts w:cstheme="minorHAnsi"/>
          <w:sz w:val="24"/>
          <w:szCs w:val="24"/>
        </w:rPr>
        <w:t xml:space="preserve"> </w:t>
      </w:r>
      <w:r w:rsidRPr="003D593F">
        <w:rPr>
          <w:rFonts w:cstheme="minorHAnsi"/>
          <w:sz w:val="24"/>
          <w:szCs w:val="24"/>
        </w:rPr>
        <w:t>I came into the Mercy Hub team without a background in the mercy tradition, as a Protestant lay woman and Ignatian spiritual director.  I have learned so much during these past few years, and been personally challenged, in ways which will take time for me to fully recognise.  What stands out for me most in this moment is my experience of being welcomed, of being taken up into this devel</w:t>
      </w:r>
      <w:r w:rsidR="00E2587D">
        <w:rPr>
          <w:rFonts w:cstheme="minorHAnsi"/>
          <w:sz w:val="24"/>
          <w:szCs w:val="24"/>
        </w:rPr>
        <w:t xml:space="preserve">oping community and given space </w:t>
      </w:r>
      <w:r w:rsidRPr="003D593F">
        <w:rPr>
          <w:rFonts w:cstheme="minorHAnsi"/>
          <w:sz w:val="24"/>
          <w:szCs w:val="24"/>
        </w:rPr>
        <w:t>to grow.  The welcome I received is extended to all who come, to the many different people who share conversation around the Mercy Hub table, as we ‘waste some time with visitors’ in the best possible sens</w:t>
      </w:r>
      <w:r w:rsidR="00CA35B8">
        <w:rPr>
          <w:rFonts w:cstheme="minorHAnsi"/>
          <w:sz w:val="24"/>
          <w:szCs w:val="24"/>
        </w:rPr>
        <w:t xml:space="preserve">e of Catherine’s famous words. </w:t>
      </w:r>
      <w:r w:rsidRPr="003D593F">
        <w:rPr>
          <w:rFonts w:cstheme="minorHAnsi"/>
          <w:sz w:val="24"/>
          <w:szCs w:val="24"/>
        </w:rPr>
        <w:t xml:space="preserve">My encounters with mercy have also challenged me to be mercy in the world - to give expression to the love of God in practical actions, large and small. </w:t>
      </w:r>
      <w:r w:rsidR="00E2587D">
        <w:rPr>
          <w:rFonts w:cstheme="minorHAnsi"/>
          <w:sz w:val="24"/>
          <w:szCs w:val="24"/>
        </w:rPr>
        <w:t xml:space="preserve"> </w:t>
      </w:r>
    </w:p>
    <w:p w14:paraId="6DC6E625" w14:textId="3B532A5E" w:rsidR="001412AD" w:rsidRPr="00E2587D" w:rsidRDefault="003D593F" w:rsidP="00E2587D">
      <w:pPr>
        <w:rPr>
          <w:rFonts w:cstheme="minorHAnsi"/>
          <w:sz w:val="24"/>
          <w:szCs w:val="24"/>
        </w:rPr>
      </w:pPr>
      <w:r w:rsidRPr="003D593F">
        <w:rPr>
          <w:rFonts w:cstheme="minorHAnsi"/>
          <w:sz w:val="24"/>
          <w:szCs w:val="24"/>
        </w:rPr>
        <w:t xml:space="preserve">Although I am leaving the Mercy Hub to take up full-time study, I will be continuing in my role as Mercy Associates Network Facilitator for Victoria, and look forward to further adventures in mercy in the years to come.  </w:t>
      </w:r>
    </w:p>
    <w:p w14:paraId="4DE3F137" w14:textId="77777777" w:rsidR="00CE009E" w:rsidRDefault="00CE009E" w:rsidP="00CA35B8">
      <w:pPr>
        <w:rPr>
          <w:b/>
          <w:color w:val="2E74B5" w:themeColor="accent5" w:themeShade="BF"/>
          <w:sz w:val="24"/>
          <w:szCs w:val="24"/>
        </w:rPr>
      </w:pPr>
    </w:p>
    <w:p w14:paraId="2F6A7D5E" w14:textId="6F53A793" w:rsidR="001412AD" w:rsidRDefault="00CA35B8" w:rsidP="00CA35B8">
      <w:pPr>
        <w:rPr>
          <w:sz w:val="24"/>
          <w:szCs w:val="24"/>
        </w:rPr>
      </w:pPr>
      <w:r w:rsidRPr="00F73441">
        <w:rPr>
          <w:b/>
          <w:color w:val="2E74B5" w:themeColor="accent5" w:themeShade="BF"/>
          <w:sz w:val="28"/>
          <w:szCs w:val="28"/>
        </w:rPr>
        <w:t>Keeping in touch during COVID 19 – Rosemary Patterson</w:t>
      </w:r>
      <w:r w:rsidRPr="00F73441">
        <w:rPr>
          <w:color w:val="2E74B5" w:themeColor="accent5" w:themeShade="BF"/>
          <w:sz w:val="28"/>
          <w:szCs w:val="28"/>
        </w:rPr>
        <w:br/>
      </w:r>
      <w:r w:rsidRPr="006B23A9">
        <w:rPr>
          <w:sz w:val="24"/>
          <w:szCs w:val="24"/>
        </w:rPr>
        <w:t>Rosemary continues to build relationships with the African Families through connections made locally in the Carlton area.</w:t>
      </w:r>
      <w:r w:rsidR="001412AD">
        <w:rPr>
          <w:sz w:val="24"/>
          <w:szCs w:val="24"/>
        </w:rPr>
        <w:t xml:space="preserve"> </w:t>
      </w:r>
      <w:r w:rsidRPr="006B23A9">
        <w:rPr>
          <w:sz w:val="24"/>
          <w:szCs w:val="24"/>
        </w:rPr>
        <w:t xml:space="preserve"> </w:t>
      </w:r>
      <w:r>
        <w:rPr>
          <w:sz w:val="24"/>
          <w:szCs w:val="24"/>
        </w:rPr>
        <w:t>“</w:t>
      </w:r>
      <w:r w:rsidRPr="006B23A9">
        <w:rPr>
          <w:sz w:val="24"/>
          <w:szCs w:val="24"/>
        </w:rPr>
        <w:t>I was able to visit some of the women between lockdowns and now appreciating their excitement at receiving phone calls and texts. An African Women’s exercise class online that I was invited to was a little</w:t>
      </w:r>
      <w:r>
        <w:rPr>
          <w:sz w:val="24"/>
          <w:szCs w:val="24"/>
        </w:rPr>
        <w:t xml:space="preserve"> more strenuous than I expected!”</w:t>
      </w:r>
    </w:p>
    <w:p w14:paraId="39325C7B" w14:textId="23584D87" w:rsidR="001412AD" w:rsidRPr="006B23A9" w:rsidRDefault="001412AD" w:rsidP="00E2587D">
      <w:pPr>
        <w:jc w:val="center"/>
        <w:rPr>
          <w:sz w:val="24"/>
          <w:szCs w:val="24"/>
        </w:rPr>
      </w:pPr>
      <w:r>
        <w:rPr>
          <w:noProof/>
          <w:lang w:eastAsia="en-AU"/>
        </w:rPr>
        <w:drawing>
          <wp:inline distT="0" distB="0" distL="0" distR="0" wp14:anchorId="427E8A70" wp14:editId="30F7159C">
            <wp:extent cx="1949481" cy="1095375"/>
            <wp:effectExtent l="19050" t="19050" r="12700" b="9525"/>
            <wp:docPr id="2" name="Picture 2" descr="C:\Users\Margaret\AppData\Local\Microsoft\Windows\INetCache\Content.Word\Fitzroy Fl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AppData\Local\Microsoft\Windows\INetCache\Content.Word\Fitzroy Fla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842" cy="1100635"/>
                    </a:xfrm>
                    <a:prstGeom prst="rect">
                      <a:avLst/>
                    </a:prstGeom>
                    <a:noFill/>
                    <a:ln>
                      <a:solidFill>
                        <a:schemeClr val="accent1"/>
                      </a:solidFill>
                    </a:ln>
                  </pic:spPr>
                </pic:pic>
              </a:graphicData>
            </a:graphic>
          </wp:inline>
        </w:drawing>
      </w:r>
    </w:p>
    <w:sectPr w:rsidR="001412AD" w:rsidRPr="006B23A9">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D13DB" w14:textId="77777777" w:rsidR="001004C5" w:rsidRDefault="001004C5" w:rsidP="00596710">
      <w:pPr>
        <w:spacing w:after="0" w:line="240" w:lineRule="auto"/>
      </w:pPr>
      <w:r>
        <w:separator/>
      </w:r>
    </w:p>
  </w:endnote>
  <w:endnote w:type="continuationSeparator" w:id="0">
    <w:p w14:paraId="57A5026A" w14:textId="77777777" w:rsidR="001004C5" w:rsidRDefault="001004C5" w:rsidP="00596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w:panose1 w:val="020B0604020202020204"/>
    <w:charset w:val="00"/>
    <w:family w:val="swiss"/>
    <w:pitch w:val="variable"/>
    <w:sig w:usb0="A00002C7"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D587" w14:textId="77777777" w:rsidR="00596710" w:rsidRDefault="00596710">
    <w:pPr>
      <w:pStyle w:val="Footer"/>
    </w:pPr>
  </w:p>
  <w:p w14:paraId="1B69BEE8" w14:textId="4DB268A6" w:rsidR="00596710" w:rsidRDefault="00596710" w:rsidP="00596710">
    <w:pPr>
      <w:pStyle w:val="Footer"/>
      <w:jc w:val="right"/>
    </w:pPr>
  </w:p>
  <w:p w14:paraId="1FFFCBF3" w14:textId="77777777" w:rsidR="00596710" w:rsidRDefault="00596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3805A" w14:textId="77777777" w:rsidR="001004C5" w:rsidRDefault="001004C5" w:rsidP="00596710">
      <w:pPr>
        <w:spacing w:after="0" w:line="240" w:lineRule="auto"/>
      </w:pPr>
      <w:r>
        <w:separator/>
      </w:r>
    </w:p>
  </w:footnote>
  <w:footnote w:type="continuationSeparator" w:id="0">
    <w:p w14:paraId="710D41EA" w14:textId="77777777" w:rsidR="001004C5" w:rsidRDefault="001004C5" w:rsidP="005967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256"/>
    <w:rsid w:val="000178F4"/>
    <w:rsid w:val="000A32C3"/>
    <w:rsid w:val="001004C5"/>
    <w:rsid w:val="00126352"/>
    <w:rsid w:val="001412AD"/>
    <w:rsid w:val="00175F34"/>
    <w:rsid w:val="001B301C"/>
    <w:rsid w:val="0022307E"/>
    <w:rsid w:val="003077C6"/>
    <w:rsid w:val="00314DFD"/>
    <w:rsid w:val="003D593F"/>
    <w:rsid w:val="00482703"/>
    <w:rsid w:val="00596710"/>
    <w:rsid w:val="005F6606"/>
    <w:rsid w:val="0065195F"/>
    <w:rsid w:val="007053D8"/>
    <w:rsid w:val="007706E8"/>
    <w:rsid w:val="00772784"/>
    <w:rsid w:val="00782FE9"/>
    <w:rsid w:val="00860256"/>
    <w:rsid w:val="00927F6A"/>
    <w:rsid w:val="00A94612"/>
    <w:rsid w:val="00B00505"/>
    <w:rsid w:val="00B94E58"/>
    <w:rsid w:val="00BB693A"/>
    <w:rsid w:val="00CA35B8"/>
    <w:rsid w:val="00CE009E"/>
    <w:rsid w:val="00D576A2"/>
    <w:rsid w:val="00DE66D7"/>
    <w:rsid w:val="00E2587D"/>
    <w:rsid w:val="00E81E37"/>
    <w:rsid w:val="00E84DDD"/>
    <w:rsid w:val="00EC5D6E"/>
    <w:rsid w:val="00EE07B6"/>
    <w:rsid w:val="00EE2257"/>
    <w:rsid w:val="00F45005"/>
    <w:rsid w:val="00F64C15"/>
    <w:rsid w:val="00F73441"/>
    <w:rsid w:val="00F870F3"/>
    <w:rsid w:val="00FA72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BBB0A"/>
  <w15:docId w15:val="{2330C264-4B2C-469D-AF97-BE7E9E29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60256"/>
    <w:pPr>
      <w:spacing w:after="0" w:line="240" w:lineRule="auto"/>
      <w:contextualSpacing/>
    </w:pPr>
    <w:rPr>
      <w:rFonts w:asciiTheme="majorHAnsi" w:eastAsiaTheme="majorEastAsia" w:hAnsiTheme="majorHAnsi" w:cstheme="majorBidi"/>
      <w:color w:val="FFFFFF" w:themeColor="background1"/>
      <w:kern w:val="28"/>
      <w:sz w:val="78"/>
      <w:szCs w:val="56"/>
      <w:lang w:val="en-US" w:eastAsia="ja-JP"/>
    </w:rPr>
  </w:style>
  <w:style w:type="character" w:customStyle="1" w:styleId="TitleChar">
    <w:name w:val="Title Char"/>
    <w:basedOn w:val="DefaultParagraphFont"/>
    <w:link w:val="Title"/>
    <w:uiPriority w:val="10"/>
    <w:rsid w:val="00860256"/>
    <w:rPr>
      <w:rFonts w:asciiTheme="majorHAnsi" w:eastAsiaTheme="majorEastAsia" w:hAnsiTheme="majorHAnsi" w:cstheme="majorBidi"/>
      <w:color w:val="FFFFFF" w:themeColor="background1"/>
      <w:kern w:val="28"/>
      <w:sz w:val="78"/>
      <w:szCs w:val="56"/>
      <w:lang w:val="en-US" w:eastAsia="ja-JP"/>
    </w:rPr>
  </w:style>
  <w:style w:type="paragraph" w:styleId="Subtitle">
    <w:name w:val="Subtitle"/>
    <w:basedOn w:val="Normal"/>
    <w:link w:val="SubtitleChar"/>
    <w:uiPriority w:val="11"/>
    <w:qFormat/>
    <w:rsid w:val="00860256"/>
    <w:pPr>
      <w:numPr>
        <w:ilvl w:val="1"/>
      </w:numPr>
      <w:spacing w:after="0" w:line="276" w:lineRule="auto"/>
      <w:jc w:val="right"/>
    </w:pPr>
    <w:rPr>
      <w:rFonts w:eastAsiaTheme="minorEastAsia"/>
      <w:color w:val="50637D" w:themeColor="text2" w:themeTint="E6"/>
      <w:sz w:val="32"/>
      <w:szCs w:val="20"/>
      <w:lang w:val="en-US" w:eastAsia="ja-JP"/>
    </w:rPr>
  </w:style>
  <w:style w:type="character" w:customStyle="1" w:styleId="SubtitleChar">
    <w:name w:val="Subtitle Char"/>
    <w:basedOn w:val="DefaultParagraphFont"/>
    <w:link w:val="Subtitle"/>
    <w:uiPriority w:val="11"/>
    <w:rsid w:val="00860256"/>
    <w:rPr>
      <w:rFonts w:eastAsiaTheme="minorEastAsia"/>
      <w:color w:val="50637D" w:themeColor="text2" w:themeTint="E6"/>
      <w:sz w:val="32"/>
      <w:szCs w:val="20"/>
      <w:lang w:val="en-US" w:eastAsia="ja-JP"/>
    </w:rPr>
  </w:style>
  <w:style w:type="paragraph" w:styleId="Date">
    <w:name w:val="Date"/>
    <w:basedOn w:val="Normal"/>
    <w:link w:val="DateChar"/>
    <w:uiPriority w:val="99"/>
    <w:unhideWhenUsed/>
    <w:qFormat/>
    <w:rsid w:val="00860256"/>
    <w:pPr>
      <w:spacing w:after="40" w:line="276" w:lineRule="auto"/>
      <w:jc w:val="right"/>
    </w:pPr>
    <w:rPr>
      <w:b/>
      <w:color w:val="4472C4" w:themeColor="accent1"/>
      <w:sz w:val="32"/>
      <w:szCs w:val="20"/>
      <w:lang w:val="en-US" w:eastAsia="ja-JP"/>
    </w:rPr>
  </w:style>
  <w:style w:type="character" w:customStyle="1" w:styleId="DateChar">
    <w:name w:val="Date Char"/>
    <w:basedOn w:val="DefaultParagraphFont"/>
    <w:link w:val="Date"/>
    <w:uiPriority w:val="99"/>
    <w:rsid w:val="00860256"/>
    <w:rPr>
      <w:b/>
      <w:color w:val="4472C4" w:themeColor="accent1"/>
      <w:sz w:val="32"/>
      <w:szCs w:val="20"/>
      <w:lang w:val="en-US" w:eastAsia="ja-JP"/>
    </w:rPr>
  </w:style>
  <w:style w:type="paragraph" w:styleId="BlockText">
    <w:name w:val="Block Text"/>
    <w:basedOn w:val="Normal"/>
    <w:uiPriority w:val="99"/>
    <w:unhideWhenUsed/>
    <w:qFormat/>
    <w:rsid w:val="00860256"/>
    <w:pPr>
      <w:spacing w:after="380" w:line="326" w:lineRule="auto"/>
    </w:pPr>
    <w:rPr>
      <w:rFonts w:eastAsiaTheme="minorEastAsia"/>
      <w:iCs/>
      <w:color w:val="50637D" w:themeColor="text2" w:themeTint="E6"/>
      <w:sz w:val="28"/>
      <w:szCs w:val="20"/>
      <w:lang w:val="en-US" w:eastAsia="ja-JP"/>
    </w:rPr>
  </w:style>
  <w:style w:type="character" w:styleId="Hyperlink">
    <w:name w:val="Hyperlink"/>
    <w:basedOn w:val="DefaultParagraphFont"/>
    <w:uiPriority w:val="99"/>
    <w:unhideWhenUsed/>
    <w:rsid w:val="00B00505"/>
    <w:rPr>
      <w:color w:val="0563C1" w:themeColor="hyperlink"/>
      <w:u w:val="single"/>
    </w:rPr>
  </w:style>
  <w:style w:type="character" w:customStyle="1" w:styleId="UnresolvedMention1">
    <w:name w:val="Unresolved Mention1"/>
    <w:basedOn w:val="DefaultParagraphFont"/>
    <w:uiPriority w:val="99"/>
    <w:semiHidden/>
    <w:unhideWhenUsed/>
    <w:rsid w:val="00F45005"/>
    <w:rPr>
      <w:color w:val="605E5C"/>
      <w:shd w:val="clear" w:color="auto" w:fill="E1DFDD"/>
    </w:rPr>
  </w:style>
  <w:style w:type="paragraph" w:styleId="Header">
    <w:name w:val="header"/>
    <w:basedOn w:val="Normal"/>
    <w:link w:val="HeaderChar"/>
    <w:uiPriority w:val="99"/>
    <w:unhideWhenUsed/>
    <w:rsid w:val="005967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710"/>
  </w:style>
  <w:style w:type="paragraph" w:styleId="Footer">
    <w:name w:val="footer"/>
    <w:basedOn w:val="Normal"/>
    <w:link w:val="FooterChar"/>
    <w:uiPriority w:val="99"/>
    <w:unhideWhenUsed/>
    <w:rsid w:val="005967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710"/>
  </w:style>
  <w:style w:type="paragraph" w:styleId="Caption">
    <w:name w:val="caption"/>
    <w:basedOn w:val="Normal"/>
    <w:next w:val="Normal"/>
    <w:uiPriority w:val="35"/>
    <w:unhideWhenUsed/>
    <w:qFormat/>
    <w:rsid w:val="00EE07B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94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612"/>
    <w:rPr>
      <w:rFonts w:ascii="Tahoma" w:hAnsi="Tahoma" w:cs="Tahoma"/>
      <w:sz w:val="16"/>
      <w:szCs w:val="16"/>
    </w:rPr>
  </w:style>
  <w:style w:type="paragraph" w:styleId="NoSpacing">
    <w:name w:val="No Spacing"/>
    <w:uiPriority w:val="1"/>
    <w:qFormat/>
    <w:rsid w:val="001412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16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Kiosk User</dc:creator>
  <cp:lastModifiedBy>Microsoft Office User</cp:lastModifiedBy>
  <cp:revision>2</cp:revision>
  <cp:lastPrinted>2020-07-23T01:02:00Z</cp:lastPrinted>
  <dcterms:created xsi:type="dcterms:W3CDTF">2021-01-27T04:19:00Z</dcterms:created>
  <dcterms:modified xsi:type="dcterms:W3CDTF">2021-01-27T04:19:00Z</dcterms:modified>
</cp:coreProperties>
</file>